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50"/>
      </w:tblGrid>
      <w:tr w:rsidR="00CF641B" w:rsidRPr="00CF641B" w14:paraId="2B7F1EC7" w14:textId="77777777" w:rsidTr="00CF641B">
        <w:trPr>
          <w:trHeight w:val="300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A8AEED7" w14:textId="77777777" w:rsidR="00CF641B" w:rsidRPr="00CF641B" w:rsidRDefault="00CF641B" w:rsidP="00CF641B">
            <w:r>
              <w:rPr>
                <w:bCs/>
              </w:rPr>
              <w:t xml:space="preserve">                                         Estatuto do TERÇO DOS HOMENS MOVIMENTO MARIANO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CF641B">
              <w:rPr>
                <w:bCs/>
              </w:rPr>
              <w:t>1 - OBJETIVO:</w:t>
            </w:r>
          </w:p>
          <w:p w14:paraId="1EF98F84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1.1 - O </w:t>
            </w:r>
            <w:r w:rsidRPr="00CF641B">
              <w:rPr>
                <w:bCs/>
                <w:color w:val="0070C0"/>
              </w:rPr>
              <w:t>TERÇO DOS HOMENS MOVIMENTO MARIANO THMM</w:t>
            </w:r>
            <w:r w:rsidRPr="00CF641B">
              <w:rPr>
                <w:bCs/>
              </w:rPr>
              <w:t xml:space="preserve">, </w:t>
            </w:r>
            <w:r w:rsidRPr="00CF641B">
              <w:t xml:space="preserve">tem como objetivo agregar todos os homens, convidando-os à recitação do </w:t>
            </w:r>
            <w:r w:rsidRPr="00CF641B">
              <w:rPr>
                <w:color w:val="0070C0"/>
              </w:rPr>
              <w:t>Terço Mariano</w:t>
            </w:r>
            <w:r w:rsidRPr="00CF641B">
              <w:t>, bem como, seguir os ensinamentos de Nosso Senhor Jesus Cristo através do Seu Evangelho e Nossa Senhora e da Santa Madre Igreja, trazendo, desta forma, os homens para o seio da Igreja, conscientizando-os e motivando-os ao conhecimento espiritual, social e familiar perante a comunidade.</w:t>
            </w:r>
            <w:r w:rsidRPr="00CF641B">
              <w:br/>
            </w:r>
            <w:r w:rsidRPr="00CF641B">
              <w:br/>
            </w:r>
            <w:r w:rsidRPr="00CF641B">
              <w:rPr>
                <w:bCs/>
              </w:rPr>
              <w:t xml:space="preserve">Obs.: este Estatuto tem a finalidade de dar ao </w:t>
            </w:r>
            <w:r w:rsidRPr="00CF641B">
              <w:rPr>
                <w:bCs/>
                <w:color w:val="0070C0"/>
              </w:rPr>
              <w:t>TEÇO DOS HOMENS MOVIMENTO MARIANO</w:t>
            </w:r>
            <w:r w:rsidRPr="00CF641B">
              <w:rPr>
                <w:bCs/>
                <w:color w:val="0070C0"/>
              </w:rPr>
              <w:t xml:space="preserve"> - THMM</w:t>
            </w:r>
            <w:r w:rsidRPr="00CF641B">
              <w:rPr>
                <w:bCs/>
              </w:rPr>
              <w:t xml:space="preserve"> - o direito de liberdade de se organizar, criarmos movimentos, associações, etc., como também, o direito de darmos nomes e nomear coordenações, desde que para tanto demos conhecimento as </w:t>
            </w:r>
            <w:r>
              <w:rPr>
                <w:bCs/>
              </w:rPr>
              <w:t>A</w:t>
            </w:r>
            <w:r w:rsidRPr="00CF641B">
              <w:rPr>
                <w:bCs/>
              </w:rPr>
              <w:t xml:space="preserve">utoridades Eclesiais. Isto se dá de acordo com </w:t>
            </w:r>
            <w:hyperlink r:id="rId6" w:history="1">
              <w:r w:rsidRPr="00CF641B">
                <w:rPr>
                  <w:rStyle w:val="Hyperlink"/>
                  <w:bCs/>
                </w:rPr>
                <w:t>EXORTAÇÃO APOSTÓLICA PÓS-SINODAL</w:t>
              </w:r>
            </w:hyperlink>
            <w:r w:rsidRPr="00CF641B">
              <w:rPr>
                <w:bCs/>
              </w:rPr>
              <w:t xml:space="preserve"> - </w:t>
            </w:r>
            <w:r w:rsidRPr="00CF641B">
              <w:rPr>
                <w:bCs/>
              </w:rPr>
              <w:t>sobre vocação e missão dos leigos</w:t>
            </w:r>
            <w:r w:rsidRPr="00CF641B">
              <w:rPr>
                <w:bCs/>
              </w:rPr>
              <w:t xml:space="preserve">, especialmente, os itens: 29, 30 e 31 e também: </w:t>
            </w:r>
            <w:hyperlink r:id="rId7" w:history="1">
              <w:r w:rsidRPr="00CF641B">
                <w:rPr>
                  <w:rStyle w:val="Hyperlink"/>
                  <w:bCs/>
                  <w:i/>
                  <w:iCs/>
                </w:rPr>
                <w:t>APOSTOLICAM ACTUOSITATEM</w:t>
              </w:r>
            </w:hyperlink>
            <w:r w:rsidRPr="00CF641B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–</w:t>
            </w:r>
            <w:r w:rsidRPr="00CF641B">
              <w:rPr>
                <w:bCs/>
                <w:i/>
                <w:iCs/>
              </w:rPr>
              <w:t xml:space="preserve"> </w:t>
            </w:r>
            <w:r w:rsidRPr="00CF641B">
              <w:rPr>
                <w:bCs/>
              </w:rPr>
              <w:t>S</w:t>
            </w:r>
            <w:r>
              <w:rPr>
                <w:bCs/>
              </w:rPr>
              <w:t>obre o Apostolado dos Leigos</w:t>
            </w:r>
            <w:r w:rsidRPr="00CF641B">
              <w:rPr>
                <w:bCs/>
              </w:rPr>
              <w:t xml:space="preserve"> - Esta Encíclica, assinada pelo Santo Papa João Paulo II, reforça e complementa as orientações da Exortação Apostólica que nos dá autonomia para criarmos, darmos nomes e formar coordenações. Veja especialmente o item 19</w:t>
            </w:r>
          </w:p>
          <w:p w14:paraId="67037386" w14:textId="77777777" w:rsidR="00CF641B" w:rsidRPr="00CF641B" w:rsidRDefault="00CF641B" w:rsidP="00CF641B">
            <w:r w:rsidRPr="00CF641B">
              <w:rPr>
                <w:bCs/>
              </w:rPr>
              <w:t xml:space="preserve">2 - IDENTIFICAÇÃO: </w:t>
            </w:r>
          </w:p>
          <w:p w14:paraId="0A73BAD8" w14:textId="77777777" w:rsidR="00CF641B" w:rsidRPr="00CF641B" w:rsidRDefault="00CF641B" w:rsidP="00CF641B">
            <w:r w:rsidRPr="00CF641B">
              <w:rPr>
                <w:bCs/>
                <w:lang w:val="en-US"/>
              </w:rPr>
              <w:t>2.1 -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Os Grupos do </w:t>
            </w:r>
            <w:r w:rsidRPr="00CF641B">
              <w:rPr>
                <w:color w:val="0070C0"/>
              </w:rPr>
              <w:t>Terço</w:t>
            </w:r>
            <w:r w:rsidRPr="00CF641B">
              <w:t xml:space="preserve">, serão designados e conhecidos pela nomenclatura </w:t>
            </w:r>
            <w:r w:rsidRPr="00CF641B">
              <w:rPr>
                <w:bCs/>
                <w:color w:val="0070C0"/>
              </w:rPr>
              <w:t>TERÇO DOS HOMENS MOVIMENTO MARIANO</w:t>
            </w:r>
            <w:r w:rsidRPr="00CF641B">
              <w:rPr>
                <w:bCs/>
              </w:rPr>
              <w:t xml:space="preserve"> </w:t>
            </w:r>
            <w:r w:rsidRPr="00CF641B">
              <w:t xml:space="preserve">e pela sigla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rPr>
                <w:bCs/>
              </w:rPr>
              <w:t xml:space="preserve"> </w:t>
            </w:r>
            <w:r w:rsidRPr="00CF641B">
              <w:t xml:space="preserve">em caráter de abrangência em todo território nacional. Em consonância com essa Coordenação supracitada, os grupos Estaduais, mais o Distrito Federal, deverão adotar em caráter de identificação de suas coordenações estaduais a nomenclatura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rPr>
                <w:bCs/>
              </w:rPr>
              <w:t xml:space="preserve"> </w:t>
            </w:r>
            <w:r w:rsidRPr="00CF641B">
              <w:t xml:space="preserve">acompanhada da sigla do seu respectivo Estado, por exemplo, </w:t>
            </w:r>
            <w:r w:rsidRPr="00CF641B">
              <w:rPr>
                <w:bCs/>
                <w:color w:val="0070C0"/>
              </w:rPr>
              <w:t xml:space="preserve">THMM-SP, THMM-CE... </w:t>
            </w:r>
          </w:p>
          <w:p w14:paraId="14D397CF" w14:textId="77777777" w:rsidR="00CF641B" w:rsidRPr="00CF641B" w:rsidRDefault="00CF641B" w:rsidP="00CF641B">
            <w:r w:rsidRPr="00CF641B">
              <w:rPr>
                <w:bCs/>
              </w:rPr>
              <w:t>3 - SEDE DO MOVIMENTO:</w:t>
            </w:r>
          </w:p>
          <w:p w14:paraId="1473A18A" w14:textId="77777777" w:rsidR="00CF641B" w:rsidRPr="00CF641B" w:rsidRDefault="00CF641B" w:rsidP="00CF641B">
            <w:r w:rsidRPr="00CF641B">
              <w:rPr>
                <w:bCs/>
                <w:lang w:val="en-US"/>
              </w:rPr>
              <w:t>3.1 -</w:t>
            </w:r>
            <w:r w:rsidRPr="00CF641B">
              <w:rPr>
                <w:lang w:val="en-US"/>
              </w:rPr>
              <w:t xml:space="preserve"> </w:t>
            </w:r>
            <w:r w:rsidRPr="00CF641B">
              <w:t>A sede ou Escritório Central terá o endereço de acordo as condições financeiras, em concordância entre a Coordenação e o Episcopado.</w:t>
            </w:r>
          </w:p>
          <w:p w14:paraId="3308ED98" w14:textId="77777777" w:rsidR="00CF641B" w:rsidRPr="00CF641B" w:rsidRDefault="00CF641B" w:rsidP="00CF641B">
            <w:r w:rsidRPr="00CF641B">
              <w:rPr>
                <w:bCs/>
                <w:lang w:val="en-US"/>
              </w:rPr>
              <w:t>3.2 -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Neste endereço sede, 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 xml:space="preserve"> receberá suas correspondências, visitantes, sugestões, reuniões, e formações, e poderá abrir núcleos em qualquer município pertencente a sua (Arqui)Diocese, desde que para isso, seja aprovado e comunicado pelos Párocos e (Arce)Bispos.</w:t>
            </w:r>
          </w:p>
          <w:p w14:paraId="788FBE7A" w14:textId="77777777" w:rsidR="00CF641B" w:rsidRPr="00CF641B" w:rsidRDefault="00CF641B" w:rsidP="00CF641B">
            <w:r w:rsidRPr="00CF641B">
              <w:rPr>
                <w:bCs/>
              </w:rPr>
              <w:t>4 - PADROEIRO / PADROEIRA – DO MOVIMENTO:</w:t>
            </w:r>
          </w:p>
          <w:p w14:paraId="3D8B3B7E" w14:textId="77777777" w:rsidR="00CF641B" w:rsidRPr="00CF641B" w:rsidRDefault="00CF641B" w:rsidP="00CF641B">
            <w:r w:rsidRPr="00CF641B">
              <w:rPr>
                <w:bCs/>
                <w:lang w:val="en-US"/>
              </w:rPr>
              <w:t>4.1 –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O Movimento tem como Padroeira oficial, Nossa Senhora Aparecida, Padroeira do Brasil e como co-Padroeiro, São João Paulo </w:t>
            </w:r>
            <w:proofErr w:type="spellStart"/>
            <w:r w:rsidRPr="00CF641B">
              <w:t>ll</w:t>
            </w:r>
            <w:proofErr w:type="spellEnd"/>
            <w:r w:rsidRPr="00CF641B">
              <w:t>, onde fica estabelecido o dia 08 de setembro (Natividade de Nossa Senhora), dia Nacional do Terço dos Homens, com intuito de torná-lo Patrimônio Cultural e Imaterial do Brasil, nos moldes como já ocorre em lei estadual do Estado de Sergipe.</w:t>
            </w:r>
          </w:p>
          <w:p w14:paraId="21761D47" w14:textId="77777777" w:rsidR="00CF641B" w:rsidRPr="00CF641B" w:rsidRDefault="00CF641B" w:rsidP="00CF641B">
            <w:r w:rsidRPr="00CF641B">
              <w:rPr>
                <w:bCs/>
                <w:lang w:val="en-US"/>
              </w:rPr>
              <w:t>4.2 –</w:t>
            </w:r>
            <w:r w:rsidRPr="00CF641B">
              <w:rPr>
                <w:lang w:val="en-US"/>
              </w:rPr>
              <w:t xml:space="preserve"> </w:t>
            </w:r>
            <w:r w:rsidRPr="00CF641B">
              <w:t>A(O) Padroeira(o) de cada Grupo Paroquial ou da Comunidade, será pautada sempre pela liberdade de escolha do grupo, tendo por base os mais diversos títulos de honra outorgados a Maria, mãe de Jesus.</w:t>
            </w:r>
          </w:p>
          <w:p w14:paraId="4B4DF1BA" w14:textId="77777777" w:rsidR="00CF641B" w:rsidRPr="00CF641B" w:rsidRDefault="00CF641B" w:rsidP="00CF641B">
            <w:r w:rsidRPr="00CF641B">
              <w:rPr>
                <w:bCs/>
                <w:lang w:val="en-US"/>
              </w:rPr>
              <w:t>4.3 -</w:t>
            </w:r>
            <w:r w:rsidRPr="00CF641B">
              <w:rPr>
                <w:lang w:val="en-US"/>
              </w:rPr>
              <w:t xml:space="preserve"> </w:t>
            </w:r>
            <w:r w:rsidRPr="00CF641B">
              <w:t>A Direção Espiritual dos Grupos Paroquiais, será sempre do Pároco ou de um Diácono.</w:t>
            </w:r>
          </w:p>
          <w:p w14:paraId="083F4A9C" w14:textId="77777777" w:rsidR="00CF641B" w:rsidRPr="00CF641B" w:rsidRDefault="00CF641B" w:rsidP="00CF641B">
            <w:r w:rsidRPr="00CF641B">
              <w:rPr>
                <w:bCs/>
              </w:rPr>
              <w:t>5 - MEMBROS DOS GRUPOS:</w:t>
            </w:r>
          </w:p>
          <w:p w14:paraId="7F1DF492" w14:textId="77777777" w:rsidR="00CF641B" w:rsidRPr="00CF641B" w:rsidRDefault="00CF641B" w:rsidP="00CF641B">
            <w:r w:rsidRPr="00CF641B">
              <w:rPr>
                <w:bCs/>
                <w:lang w:val="en-US"/>
              </w:rPr>
              <w:t>5.1 -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>, será composto exclusivamente por homens em toda instância, não sendo permitida a participação de mulheres, salvo porém, quando o grupo convidar as famílias para recitação do Terço ou aprofundamento em concordância com o Pároco, preservando assim a sua essência.</w:t>
            </w:r>
          </w:p>
          <w:p w14:paraId="3B3C8431" w14:textId="77777777" w:rsidR="00CF641B" w:rsidRPr="00CF641B" w:rsidRDefault="00CF641B" w:rsidP="00CF641B">
            <w:r w:rsidRPr="00CF641B">
              <w:rPr>
                <w:bCs/>
                <w:lang w:val="en-US"/>
              </w:rPr>
              <w:lastRenderedPageBreak/>
              <w:t>5.2 -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 xml:space="preserve">, agregará todos os homens da Igreja Católica Apostólica Romana, independente de cor, raça, estado civil, condição social ou indiretamente sem religião, bastando para tanto, aceitar os princípios do Evangelho, a veneração a Nossa Senhora Mãe de Deus e dos homens, o respeito e obediência a hierarquia da Igreja e aos seus ensinamentos, tendo Jesus Cristo como Centro de nossa vida, oração, testemunho e como nosso Salvador. </w:t>
            </w:r>
          </w:p>
          <w:p w14:paraId="1BA82F15" w14:textId="77777777" w:rsidR="00CF641B" w:rsidRPr="00CF641B" w:rsidRDefault="00CF641B" w:rsidP="00CF641B">
            <w:r w:rsidRPr="00CF641B">
              <w:rPr>
                <w:bCs/>
              </w:rPr>
              <w:t>6 - ORGANIZAÇÃO: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CF641B">
              <w:rPr>
                <w:bCs/>
                <w:lang w:val="en-US"/>
              </w:rPr>
              <w:t>6.1 -</w:t>
            </w:r>
            <w:r w:rsidRPr="00CF641B">
              <w:rPr>
                <w:lang w:val="en-US"/>
              </w:rPr>
              <w:t xml:space="preserve"> </w:t>
            </w:r>
            <w:r w:rsidRPr="00CF641B">
              <w:t xml:space="preserve">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>, após implantação e organização no âmbito das Paróquias, ou em outros locais: Comunidades, Capelas, Centros Sociais, Hospitais, Quartéis Militares, etc., deverá também estar de acordo com o regimento estatutário de suas respectivas (Arqui)Dioceses. Tudo isso em comunicação com os Párocos locais.</w:t>
            </w:r>
          </w:p>
          <w:p w14:paraId="1E2305F5" w14:textId="77777777" w:rsidR="00CF641B" w:rsidRPr="00CF641B" w:rsidRDefault="00CF641B" w:rsidP="00CF641B">
            <w:r w:rsidRPr="00CF641B">
              <w:rPr>
                <w:bCs/>
              </w:rPr>
              <w:t>6.2 -</w:t>
            </w:r>
            <w:r w:rsidRPr="00CF641B">
              <w:t xml:space="preserve"> 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 xml:space="preserve"> nas (Arqui)Dioceses, será distribuído em secretarias regionais (Vicariais), tendo sempre um secretário responsável local que responderá junto a Coordenação (Arqui)Diocesana de todo movimento dos grupos em sua respectiva (Arqui)Diocese.</w:t>
            </w:r>
          </w:p>
          <w:p w14:paraId="40A84CDD" w14:textId="77777777" w:rsidR="00CF641B" w:rsidRPr="00CF641B" w:rsidRDefault="00CF641B" w:rsidP="00CF641B">
            <w:r w:rsidRPr="00CF641B">
              <w:rPr>
                <w:lang w:val="en-US"/>
              </w:rPr>
              <w:t xml:space="preserve">6.3 - </w:t>
            </w:r>
            <w:r w:rsidRPr="00CF641B">
              <w:t>Este secretário, será aprovado pelos grupos de sua regional com conhecimento da Coordenação (Arqui)Diocesana.</w:t>
            </w:r>
          </w:p>
          <w:p w14:paraId="1399915B" w14:textId="77777777" w:rsidR="00CF641B" w:rsidRPr="00CF641B" w:rsidRDefault="00CF641B" w:rsidP="00CF641B">
            <w:r w:rsidRPr="00CF641B">
              <w:rPr>
                <w:bCs/>
              </w:rPr>
              <w:t>7 - DAS FINALIDADES DAS COORDENAÇÕES:</w:t>
            </w:r>
          </w:p>
          <w:p w14:paraId="056A0616" w14:textId="77777777" w:rsidR="00CF641B" w:rsidRPr="00CF641B" w:rsidRDefault="00CF641B" w:rsidP="00CF641B">
            <w:r w:rsidRPr="00CF641B">
              <w:rPr>
                <w:bCs/>
              </w:rPr>
              <w:t>71. – IDENTIFICAÇÃO:</w:t>
            </w:r>
          </w:p>
          <w:p w14:paraId="4F782C0B" w14:textId="77777777" w:rsidR="00CF641B" w:rsidRPr="00CF641B" w:rsidRDefault="00CF641B" w:rsidP="00CF641B">
            <w:r w:rsidRPr="00CF641B">
              <w:rPr>
                <w:bCs/>
              </w:rPr>
              <w:t>7.1.1</w:t>
            </w:r>
            <w:r w:rsidRPr="00CF641B">
              <w:t xml:space="preserve"> - </w:t>
            </w:r>
            <w:r w:rsidRPr="00CF641B">
              <w:rPr>
                <w:color w:val="0070C0"/>
              </w:rPr>
              <w:t xml:space="preserve">O </w:t>
            </w:r>
            <w:r w:rsidRPr="00CF641B">
              <w:rPr>
                <w:bCs/>
                <w:color w:val="0070C0"/>
              </w:rPr>
              <w:t xml:space="preserve">TERÇO DOS HOMENS MOVIMENTO MARIANO </w:t>
            </w:r>
            <w:r w:rsidRPr="00CF641B">
              <w:t>será designado e conhecido no Brasil com este título.</w:t>
            </w:r>
          </w:p>
          <w:p w14:paraId="503E88B9" w14:textId="77777777" w:rsidR="00CF641B" w:rsidRPr="00CF641B" w:rsidRDefault="00CF641B" w:rsidP="00CF641B">
            <w:r w:rsidRPr="00CF641B">
              <w:rPr>
                <w:bCs/>
              </w:rPr>
              <w:t>7.1.2 -</w:t>
            </w:r>
            <w:r w:rsidRPr="00CF641B">
              <w:t xml:space="preserve"> Os Grupos poderão usar nomes ligados as suas Paróquias ou Movimentos como, por exemplo: </w:t>
            </w:r>
            <w:r w:rsidRPr="00CF641B">
              <w:rPr>
                <w:color w:val="0070C0"/>
              </w:rPr>
              <w:t>Terço dos Homens</w:t>
            </w:r>
            <w:r w:rsidRPr="00CF641B">
              <w:t xml:space="preserve"> de Fátima, </w:t>
            </w:r>
            <w:r w:rsidRPr="00CF641B">
              <w:rPr>
                <w:color w:val="0070C0"/>
              </w:rPr>
              <w:t>Terço dos Homens</w:t>
            </w:r>
            <w:r w:rsidRPr="00CF641B">
              <w:t xml:space="preserve"> da Glória, </w:t>
            </w:r>
            <w:proofErr w:type="gramStart"/>
            <w:r w:rsidRPr="00CF641B">
              <w:rPr>
                <w:color w:val="0070C0"/>
              </w:rPr>
              <w:t>Terço</w:t>
            </w:r>
            <w:proofErr w:type="gramEnd"/>
            <w:r w:rsidRPr="00CF641B">
              <w:rPr>
                <w:color w:val="0070C0"/>
              </w:rPr>
              <w:t xml:space="preserve"> dos Homens</w:t>
            </w:r>
            <w:r w:rsidRPr="00CF641B">
              <w:t xml:space="preserve"> Mãe Rainha, </w:t>
            </w:r>
            <w:r w:rsidRPr="00CF641B">
              <w:rPr>
                <w:color w:val="0070C0"/>
              </w:rPr>
              <w:t>Terço dos Homens</w:t>
            </w:r>
            <w:r w:rsidRPr="00CF641B">
              <w:t xml:space="preserve"> São José, etc., sem, contudo, alterar a uniformidade da maneira de se conduzir o </w:t>
            </w:r>
            <w:r w:rsidRPr="00CF641B">
              <w:rPr>
                <w:color w:val="0070C0"/>
              </w:rPr>
              <w:t>Terço</w:t>
            </w:r>
            <w:r w:rsidRPr="00CF641B">
              <w:t>.</w:t>
            </w:r>
          </w:p>
          <w:p w14:paraId="0A0FFC2C" w14:textId="77777777" w:rsidR="00CF641B" w:rsidRPr="00CF641B" w:rsidRDefault="00CF641B" w:rsidP="00CF641B">
            <w:r w:rsidRPr="00CF641B">
              <w:rPr>
                <w:bCs/>
              </w:rPr>
              <w:t>7.1.3 -</w:t>
            </w:r>
            <w:r w:rsidRPr="00CF641B">
              <w:t xml:space="preserve"> É sugerido que se faça uma camisa padrão com a Imagem da Padroeira da (Arqui)Diocese, da Paróquia ou da Comunidade, afim de se obter sempre unidade dos grupos, onde conste na parte frontal a </w:t>
            </w:r>
            <w:r w:rsidRPr="00CF641B">
              <w:rPr>
                <w:bCs/>
              </w:rPr>
              <w:t>logomarca</w:t>
            </w:r>
            <w:r w:rsidRPr="00CF641B">
              <w:t xml:space="preserve"> (deverá ser a Imagem do(a) Padroeiro(a) circundado pelo terço e na parte de trás o nome, dia e hora que se reúne para rezar o Terço, bem como o nome do município, (no site </w:t>
            </w:r>
            <w:hyperlink r:id="rId8" w:history="1">
              <w:r w:rsidRPr="00CF641B">
                <w:rPr>
                  <w:rStyle w:val="Hyperlink"/>
                </w:rPr>
                <w:t>www.tercodoshomens.com.br</w:t>
              </w:r>
            </w:hyperlink>
            <w:r w:rsidRPr="00CF641B">
              <w:t xml:space="preserve"> existe a sugestão para tal).</w:t>
            </w:r>
          </w:p>
          <w:p w14:paraId="2249EB18" w14:textId="77777777" w:rsidR="00CF641B" w:rsidRPr="00CF641B" w:rsidRDefault="00CF641B" w:rsidP="00CF641B">
            <w:r w:rsidRPr="00CF641B">
              <w:rPr>
                <w:bCs/>
              </w:rPr>
              <w:t>8 - DA RECITAÇÃO E DO ROTEIRO:</w:t>
            </w:r>
          </w:p>
          <w:p w14:paraId="08CCB9A9" w14:textId="77777777" w:rsidR="00CF641B" w:rsidRPr="00CF641B" w:rsidRDefault="00CF641B" w:rsidP="00CF641B">
            <w:r w:rsidRPr="00CF641B">
              <w:rPr>
                <w:bCs/>
              </w:rPr>
              <w:t xml:space="preserve">8.1- </w:t>
            </w:r>
            <w:r w:rsidRPr="00CF641B">
              <w:t xml:space="preserve">Conforme o primeiro registro de um grupo intitulado </w:t>
            </w:r>
            <w:r w:rsidRPr="00CF641B">
              <w:rPr>
                <w:bCs/>
                <w:color w:val="0070C0"/>
              </w:rPr>
              <w:t>“Terço dos Homens”</w:t>
            </w:r>
            <w:r w:rsidRPr="00CF641B">
              <w:t xml:space="preserve"> no Brasil, fundado em 08 de setembro de 1936 na cidade de Itabi – SE. e, portanto, seguido por incontáveis grupos, o rito seguido pelos mesmos para os encontros da recitação do Terço, através do </w:t>
            </w:r>
            <w:r w:rsidRPr="00CF641B">
              <w:rPr>
                <w:bCs/>
                <w:i/>
                <w:iCs/>
              </w:rPr>
              <w:t>“Manual do Terço”</w:t>
            </w:r>
            <w:r w:rsidRPr="00CF641B">
              <w:t>, se encontra no endereço eletrônico supracitado (Cap. 2 - 2. 2), a fim de manter uma certa uniformidade já tradicional entre os grupos.</w:t>
            </w:r>
          </w:p>
          <w:p w14:paraId="30FB35E1" w14:textId="77777777" w:rsidR="00CF641B" w:rsidRPr="00CF641B" w:rsidRDefault="00CF641B" w:rsidP="00CF641B">
            <w:r w:rsidRPr="00CF641B">
              <w:rPr>
                <w:bCs/>
              </w:rPr>
              <w:t>8.2 -</w:t>
            </w:r>
            <w:r w:rsidRPr="00CF641B">
              <w:t xml:space="preserve"> Entronização da imagem de Nossa Senhora</w:t>
            </w:r>
            <w:r w:rsidRPr="00CF641B">
              <w:rPr>
                <w:bCs/>
              </w:rPr>
              <w:t xml:space="preserve"> </w:t>
            </w:r>
            <w:r w:rsidRPr="00CF641B">
              <w:t>ao Presbitério ou em uma mesa ornada dignamente aos pés do Altar para receber a Mãe de Deus e nossa, entonação de um canto Mariano junto com a imagem do Padroeiro(a) da Paróquia ou da Capela, quando for o caso.</w:t>
            </w:r>
          </w:p>
          <w:p w14:paraId="304EB608" w14:textId="77777777" w:rsidR="00CF641B" w:rsidRPr="00CF641B" w:rsidRDefault="00CF641B" w:rsidP="00CF641B">
            <w:r w:rsidRPr="00CF641B">
              <w:rPr>
                <w:bCs/>
              </w:rPr>
              <w:t>8.3 -</w:t>
            </w:r>
            <w:r w:rsidRPr="00CF641B">
              <w:t xml:space="preserve"> A Imagem da Padroeira(o) da Igreja / Paróquia deve ser conduzida na procissão na entrada para o início do Terço, nada impedindo que a mesma venha acompanhada da imagem de um Santo(a) que seja, caso haja, Padroeira(o) do Terço.</w:t>
            </w:r>
          </w:p>
          <w:p w14:paraId="56AA1AB6" w14:textId="77777777" w:rsidR="00CF641B" w:rsidRPr="00CF641B" w:rsidRDefault="00CF641B" w:rsidP="00CF641B">
            <w:r w:rsidRPr="00CF641B">
              <w:rPr>
                <w:bCs/>
              </w:rPr>
              <w:t xml:space="preserve">8.3.1 - </w:t>
            </w:r>
            <w:r w:rsidRPr="00CF641B">
              <w:t>Saudação à Santíssima Trindade (cantado).</w:t>
            </w:r>
          </w:p>
          <w:p w14:paraId="56CF8EBC" w14:textId="77777777" w:rsidR="00CF641B" w:rsidRPr="00CF641B" w:rsidRDefault="00CF641B" w:rsidP="00CF641B">
            <w:r w:rsidRPr="00CF641B">
              <w:rPr>
                <w:bCs/>
              </w:rPr>
              <w:t>8.3.2 -</w:t>
            </w:r>
            <w:r w:rsidRPr="00CF641B">
              <w:t xml:space="preserve"> Oração ao Espírito Santo (Oração ou Cântico).</w:t>
            </w:r>
          </w:p>
          <w:p w14:paraId="73A39B3C" w14:textId="77777777" w:rsidR="00CF641B" w:rsidRPr="00CF641B" w:rsidRDefault="00CF641B" w:rsidP="00CF641B">
            <w:r w:rsidRPr="00CF641B">
              <w:rPr>
                <w:bCs/>
              </w:rPr>
              <w:t>8.3.3 -</w:t>
            </w:r>
            <w:r w:rsidRPr="00CF641B">
              <w:t xml:space="preserve"> A Saudação de Paz deverá ser com música apropriada para a mesma.</w:t>
            </w:r>
          </w:p>
          <w:p w14:paraId="66873DF0" w14:textId="77777777" w:rsidR="00CF641B" w:rsidRPr="00CF641B" w:rsidRDefault="00CF641B" w:rsidP="00CF641B">
            <w:r w:rsidRPr="00CF641B">
              <w:rPr>
                <w:bCs/>
              </w:rPr>
              <w:lastRenderedPageBreak/>
              <w:t>8.3.4 -</w:t>
            </w:r>
            <w:r w:rsidRPr="00CF641B">
              <w:t xml:space="preserve"> A reflexão do Ato Penitencial deverá ser feita por um membro da Coordenação ou por um membro da assembl</w:t>
            </w:r>
            <w:r w:rsidR="001C5492">
              <w:t>e</w:t>
            </w:r>
            <w:r w:rsidRPr="00CF641B">
              <w:t>ia que tenha condições para tanto, ou ainda por um membro visitante que se disponha a fazê-lo e, ao término da reflexão, deve ser dado um momento de silêncio para que os presentes façam suas orações pessoais.</w:t>
            </w:r>
          </w:p>
          <w:p w14:paraId="6D6004D0" w14:textId="77777777" w:rsidR="00CF641B" w:rsidRPr="00CF641B" w:rsidRDefault="00CF641B" w:rsidP="00CF641B">
            <w:r w:rsidRPr="00CF641B">
              <w:rPr>
                <w:bCs/>
              </w:rPr>
              <w:t>8.3.5 -</w:t>
            </w:r>
            <w:r w:rsidRPr="00CF641B">
              <w:t xml:space="preserve"> Terminado o Ato Penitencial haverá a proclamação do Evangelho do dia e após a mesma, seja acompanho de uma breve reflexão, feita de preferência por algum membro que tenha instrução e familiaridade como Ministro da Palavra, a qual não deverá se estender por mais de 10 (dez) minutos.</w:t>
            </w:r>
          </w:p>
          <w:p w14:paraId="17A59D98" w14:textId="77777777" w:rsidR="00CF641B" w:rsidRPr="00CF641B" w:rsidRDefault="00CF641B" w:rsidP="00CF641B">
            <w:r w:rsidRPr="00CF641B">
              <w:rPr>
                <w:bCs/>
              </w:rPr>
              <w:t>8.3.6 -</w:t>
            </w:r>
            <w:r w:rsidRPr="00CF641B">
              <w:t xml:space="preserve"> A Condução, o Ato Penitencial, a Proclamação e a Reflexão da Palavra deverão ser feitas por leigos, para que os mesmos tenham oportunidade de participação nos atos religiosos da Santa Igreja e depois se fazerem presentes em outros atos celebrativos.</w:t>
            </w:r>
          </w:p>
          <w:p w14:paraId="479B97C6" w14:textId="77777777" w:rsidR="00CF641B" w:rsidRPr="00CF641B" w:rsidRDefault="00CF641B" w:rsidP="00CF641B">
            <w:r w:rsidRPr="00CF641B">
              <w:rPr>
                <w:bCs/>
              </w:rPr>
              <w:t>8.3.7 -</w:t>
            </w:r>
            <w:r w:rsidRPr="00CF641B">
              <w:t xml:space="preserve"> Caso haja a presença de um </w:t>
            </w:r>
            <w:r w:rsidR="001C5492">
              <w:t>S</w:t>
            </w:r>
            <w:r w:rsidRPr="00CF641B">
              <w:t xml:space="preserve">acerdote ou </w:t>
            </w:r>
            <w:r w:rsidR="001C5492">
              <w:t>D</w:t>
            </w:r>
            <w:r w:rsidRPr="00CF641B">
              <w:t>iácono, estes terão a prioridade sobre as conduções citadas nos itens acima. É sugerido aos Padres darem oportunidades aos leigos, pois tal fato faz com que os mesmos tenham uma maior participação nos atos litúrgicos das Igrejas.</w:t>
            </w:r>
          </w:p>
          <w:p w14:paraId="371A72AD" w14:textId="77777777" w:rsidR="00CF641B" w:rsidRPr="00CF641B" w:rsidRDefault="00CF641B" w:rsidP="00CF641B">
            <w:r w:rsidRPr="00CF641B">
              <w:rPr>
                <w:bCs/>
              </w:rPr>
              <w:t>8.3.8 -</w:t>
            </w:r>
            <w:r w:rsidRPr="00CF641B">
              <w:t xml:space="preserve"> Sempre que possível, deve haver a presença de um Padre à disposição para confissões, uma vez que o momento é bastante propício para tal e, para a bênção final.</w:t>
            </w:r>
          </w:p>
          <w:p w14:paraId="0CAE3855" w14:textId="77777777" w:rsidR="00CF641B" w:rsidRPr="00CF641B" w:rsidRDefault="00CF641B" w:rsidP="00CF641B">
            <w:r w:rsidRPr="00CF641B">
              <w:rPr>
                <w:bCs/>
              </w:rPr>
              <w:t>8.3.9 -</w:t>
            </w:r>
            <w:r w:rsidRPr="00CF641B">
              <w:t xml:space="preserve"> Após a reflexão da Palavra, se dará início a contemplação e meditação dos mistérios do Terço propriamente dito com o oferecimento do mesmo, a recitação do Credo, do Pai Nosso, as três Aves Marias (neste momento recomenda-se que seja realizado a oração do Ângelus ou Regina Coeli, respeitando-se neste caso, o tempo litúrgico em vigência).</w:t>
            </w:r>
          </w:p>
          <w:p w14:paraId="12B3D46C" w14:textId="77777777" w:rsidR="00CF641B" w:rsidRPr="00CF641B" w:rsidRDefault="00CF641B" w:rsidP="00CF641B">
            <w:r w:rsidRPr="00CF641B">
              <w:rPr>
                <w:bCs/>
              </w:rPr>
              <w:t>8.3.10 -</w:t>
            </w:r>
            <w:r w:rsidRPr="00CF641B">
              <w:t xml:space="preserve"> Logo a seguir às Aves Maria rezam-se as jaculatórias que normalmente são em número de três, podendo variar de acordo com os costumes de cada grupo.</w:t>
            </w:r>
          </w:p>
          <w:p w14:paraId="17E8E7E9" w14:textId="77777777" w:rsidR="00CF641B" w:rsidRPr="00CF641B" w:rsidRDefault="00CF641B" w:rsidP="00CF641B">
            <w:r w:rsidRPr="00CF641B">
              <w:rPr>
                <w:bCs/>
              </w:rPr>
              <w:t>8.3.11 -</w:t>
            </w:r>
            <w:r w:rsidRPr="00CF641B">
              <w:t xml:space="preserve"> Antes de dar início aos Mistérios, canta-se a estrofe e o refrão de uma música Mariana que seja do conhecimento da Comunidade, de preferência o Hino Oficial do Terço dos Homens, de autoria do padre Antônio Maria, incentivando-se a participação de todos.</w:t>
            </w:r>
          </w:p>
          <w:p w14:paraId="5D15A3B8" w14:textId="77777777" w:rsidR="00CF641B" w:rsidRPr="00CF641B" w:rsidRDefault="00CF641B" w:rsidP="00CF641B">
            <w:r w:rsidRPr="00CF641B">
              <w:rPr>
                <w:bCs/>
              </w:rPr>
              <w:t>8.3.12 -</w:t>
            </w:r>
            <w:r w:rsidRPr="00CF641B">
              <w:t xml:space="preserve"> O mistério a ser contemplado deverá ser o do Roteiro do Terço, ou seja:</w:t>
            </w:r>
          </w:p>
          <w:p w14:paraId="2236AE06" w14:textId="77777777" w:rsidR="00CF641B" w:rsidRPr="00CF641B" w:rsidRDefault="00CF641B" w:rsidP="00CF641B">
            <w:r w:rsidRPr="00CF641B">
              <w:rPr>
                <w:bCs/>
              </w:rPr>
              <w:t>MISTÉRIOS CONTEMPLAÇÕES</w:t>
            </w:r>
          </w:p>
          <w:p w14:paraId="26BEF067" w14:textId="77777777" w:rsidR="00CF641B" w:rsidRPr="00CF641B" w:rsidRDefault="00CF641B" w:rsidP="00CF641B">
            <w:r w:rsidRPr="00CF641B">
              <w:rPr>
                <w:bCs/>
              </w:rPr>
              <w:t>- Mistérios Gozosos ou da Alegria - segunda e sábado                                                 </w:t>
            </w:r>
            <w:r w:rsidR="001C5492">
              <w:rPr>
                <w:bCs/>
              </w:rPr>
              <w:t xml:space="preserve">  </w:t>
            </w:r>
            <w:r w:rsidRPr="00CF641B">
              <w:rPr>
                <w:bCs/>
              </w:rPr>
              <w:t xml:space="preserve"> Primeira semana do mês</w:t>
            </w:r>
            <w:r w:rsidRPr="00CF641B">
              <w:rPr>
                <w:bCs/>
              </w:rPr>
              <w:br/>
              <w:t xml:space="preserve">- Mistérios Luminosos ou Mistério da Luz - quinta-feira                                                 </w:t>
            </w:r>
            <w:r w:rsidR="001C5492">
              <w:rPr>
                <w:bCs/>
              </w:rPr>
              <w:t xml:space="preserve">  </w:t>
            </w:r>
            <w:r w:rsidRPr="00CF641B">
              <w:rPr>
                <w:bCs/>
              </w:rPr>
              <w:t>Segunda semana do mês</w:t>
            </w:r>
            <w:r w:rsidRPr="00CF641B">
              <w:rPr>
                <w:bCs/>
              </w:rPr>
              <w:br/>
              <w:t>- Mistérios Dolorosos ou Mistério das Dores - terça e sexta                                              Terceira semana do mês</w:t>
            </w:r>
            <w:r w:rsidRPr="00CF641B">
              <w:rPr>
                <w:bCs/>
              </w:rPr>
              <w:br/>
              <w:t>- Mistérios Gloriosos ou Mistério da Glória - quarta e domingo                                          Quarta semana do mês</w:t>
            </w:r>
            <w:r w:rsidRPr="00CF641B">
              <w:br/>
            </w:r>
            <w:r w:rsidRPr="00CF641B">
              <w:br/>
            </w:r>
            <w:r w:rsidRPr="00CF641B">
              <w:rPr>
                <w:bCs/>
              </w:rPr>
              <w:t>8.3.13 -</w:t>
            </w:r>
            <w:r w:rsidRPr="00CF641B">
              <w:t xml:space="preserve"> Se no mês acontecer de ter 5 (cinco) semanas, neste caso, na última semana deverá ser rezado o Mistério correspondente ao dia, para que ao iniciar o novo mês, haja a sequência normal dos Mistérios em todos os locais onde se reza o </w:t>
            </w:r>
            <w:r w:rsidRPr="00CF641B">
              <w:rPr>
                <w:bCs/>
              </w:rPr>
              <w:t>Santo Terço</w:t>
            </w:r>
            <w:r w:rsidRPr="00CF641B">
              <w:t>.</w:t>
            </w:r>
          </w:p>
          <w:p w14:paraId="06195931" w14:textId="77777777" w:rsidR="00CF641B" w:rsidRPr="00CF641B" w:rsidRDefault="00CF641B" w:rsidP="00CF641B">
            <w:r w:rsidRPr="00CF641B">
              <w:rPr>
                <w:bCs/>
              </w:rPr>
              <w:t>8.3.14 -</w:t>
            </w:r>
            <w:r w:rsidRPr="00CF641B">
              <w:t xml:space="preserve"> A finalidade descrita acima, sobre as contemplações, é para que todos tenham conhecimento total dos mesmos, pois, se assim não fosse, rezariam somente um dos Mistérios o que tornaria repetitivo e tiraria a oportunidade de um maior conhecimento sobre o </w:t>
            </w:r>
            <w:r w:rsidRPr="00CF641B">
              <w:rPr>
                <w:bCs/>
              </w:rPr>
              <w:t>Santo Rosário</w:t>
            </w:r>
            <w:r w:rsidRPr="00CF641B">
              <w:t>.</w:t>
            </w:r>
          </w:p>
          <w:p w14:paraId="157F6201" w14:textId="77777777" w:rsidR="00CF641B" w:rsidRPr="00CF641B" w:rsidRDefault="00CF641B" w:rsidP="00CF641B">
            <w:r w:rsidRPr="00CF641B">
              <w:rPr>
                <w:bCs/>
              </w:rPr>
              <w:t>9 - COORDENAÇÃO (ARQUI)DIOCESANA / DIREÇÃO ESPIRITUAL:</w:t>
            </w:r>
          </w:p>
          <w:p w14:paraId="52DF727D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9.1 - </w:t>
            </w:r>
            <w:r w:rsidRPr="00CF641B">
              <w:t xml:space="preserve">O </w:t>
            </w:r>
            <w:r w:rsidRPr="00CF641B">
              <w:rPr>
                <w:bCs/>
              </w:rPr>
              <w:t>THMM</w:t>
            </w:r>
            <w:r w:rsidRPr="00CF641B">
              <w:t>, deverá ser dirigido e coordenado da seguinte forma:</w:t>
            </w:r>
          </w:p>
          <w:p w14:paraId="6138131A" w14:textId="77777777" w:rsidR="00CF641B" w:rsidRPr="00CF641B" w:rsidRDefault="00CF641B" w:rsidP="00CF641B">
            <w:r w:rsidRPr="00CF641B">
              <w:rPr>
                <w:bCs/>
              </w:rPr>
              <w:t>9.2 - ORIENTADOR ESPIRITUAL:</w:t>
            </w:r>
            <w:r w:rsidRPr="00CF641B">
              <w:t xml:space="preserve"> Arcebispo Metropolitano Arquidiocesano, Bispo Diocesano, Bispo Auxiliar, um Sacerdote ou ainda um Diácono indicado pelo </w:t>
            </w:r>
            <w:r w:rsidR="001C5492">
              <w:t>Arce(A</w:t>
            </w:r>
            <w:r w:rsidRPr="00CF641B">
              <w:t>rcebispo</w:t>
            </w:r>
            <w:r w:rsidR="001C5492">
              <w:t>)</w:t>
            </w:r>
            <w:r w:rsidRPr="00CF641B">
              <w:t xml:space="preserve"> e/ou Bispo que ficará responsável </w:t>
            </w:r>
            <w:r w:rsidRPr="00CF641B">
              <w:lastRenderedPageBreak/>
              <w:t>espiritualmente de acompanhar, orientar, sugerir atividades espirituais para o bom desenvolvimento da Movimento, convocar aprofundamentos, formações, indicar um formador litúrgico, confissões, missas, aconselhamentos, participando das reuniões ou delegando seu auxiliar direto (Sacerdote), quando da sua ausência.</w:t>
            </w:r>
          </w:p>
          <w:p w14:paraId="3F41C9A7" w14:textId="77777777" w:rsidR="00CF641B" w:rsidRPr="00CF641B" w:rsidRDefault="00CF641B" w:rsidP="00CF641B">
            <w:r w:rsidRPr="00CF641B">
              <w:rPr>
                <w:bCs/>
              </w:rPr>
              <w:t>9.3 - COORDENADOR (ARQUI)DIOCESANO:</w:t>
            </w:r>
            <w:r w:rsidRPr="00CF641B">
              <w:t xml:space="preserve"> Membro escolhido pelas Coordenações Regionais ou Equipe Provisória, em eleição convocada para esta finalidade com antecedência de 60 (sessenta) dias do término do mandato anterior e apresentado ao (Arce)Bispo para aprovação. Cabe ao coordenador </w:t>
            </w:r>
            <w:proofErr w:type="gramStart"/>
            <w:r w:rsidRPr="00CF641B">
              <w:t>Arqui</w:t>
            </w:r>
            <w:r w:rsidR="001C5492">
              <w:t>(</w:t>
            </w:r>
            <w:proofErr w:type="gramEnd"/>
            <w:r w:rsidRPr="00CF641B">
              <w:t>Diocesano</w:t>
            </w:r>
            <w:r w:rsidR="001C5492">
              <w:t>)</w:t>
            </w:r>
            <w:r w:rsidRPr="00CF641B">
              <w:t xml:space="preserve">: acompanhar, orientar, sugerir projetos e atividades, aglutinar coordenadores de grupos, passando-os determinações, podendo projetar encontros, aprofundamentos, retiros convidar formadores, pregadores, ministérios e formar equipes de apoio, de </w:t>
            </w:r>
            <w:r w:rsidR="001C5492" w:rsidRPr="00CF641B">
              <w:t>infraestrutura</w:t>
            </w:r>
            <w:r w:rsidRPr="00CF641B">
              <w:t xml:space="preserve"> de música, fundar secretarias. O coordenador, poderá afastar membros que não comungue ou aceite os princípios do Movimento, bem como: desobediência. Será da escolha do coordenador os 2 (dois) tesoureiros e os 2 (dois) secretários.</w:t>
            </w:r>
          </w:p>
          <w:p w14:paraId="59E1D326" w14:textId="77777777" w:rsidR="00CF641B" w:rsidRPr="00CF641B" w:rsidRDefault="00CF641B" w:rsidP="00CF641B">
            <w:r w:rsidRPr="00CF641B">
              <w:rPr>
                <w:bCs/>
                <w:i/>
                <w:iCs/>
              </w:rPr>
              <w:t>Obs.: O coordenador deverá sempre ser uma pessoa imparcial, prudente, um homem de oração, capaz, solícito, humilde, mostrando sempre o caminho de Jesus e Maria e nunca se afastar da oração.</w:t>
            </w:r>
          </w:p>
          <w:p w14:paraId="476E3D95" w14:textId="77777777" w:rsidR="00CF641B" w:rsidRPr="00CF641B" w:rsidRDefault="00CF641B" w:rsidP="00CF641B">
            <w:r w:rsidRPr="00CF641B">
              <w:rPr>
                <w:bCs/>
              </w:rPr>
              <w:t>9.4 - VICE-COORDENADOR:</w:t>
            </w:r>
            <w:r w:rsidRPr="00CF641B">
              <w:t xml:space="preserve"> Membro escolhido pelas Coordenações Regionais em eleição convocada para esta finalidade. Auxiliar nos trabalhos pastorais substituindo o coordenador em casos de impedimento e/ou renúncia, ausência, doença, mudança de domicílio ou viagens. O Vice-Coordenador passa pela aprovação do respectivo (Arce)Bispo.</w:t>
            </w:r>
          </w:p>
          <w:p w14:paraId="6B3D62BB" w14:textId="77777777" w:rsidR="00CF641B" w:rsidRPr="00CF641B" w:rsidRDefault="00CF641B" w:rsidP="00CF641B">
            <w:r w:rsidRPr="00CF641B">
              <w:rPr>
                <w:bCs/>
              </w:rPr>
              <w:t>9.5 – PRIMEIRO TESOUREIRO:</w:t>
            </w:r>
            <w:r w:rsidRPr="00CF641B">
              <w:t xml:space="preserve"> Registrar as entradas e saídas de numerários no livro caixa e apresentar sempre que preciso um balancete das atividades financeiras. O tesoureiro administrará a conta bancária, que será em seu nome do coordenador e vice-coordenador.</w:t>
            </w:r>
          </w:p>
          <w:p w14:paraId="2D018577" w14:textId="77777777" w:rsidR="00CF641B" w:rsidRPr="00CF641B" w:rsidRDefault="00CF641B" w:rsidP="00CF641B">
            <w:r w:rsidRPr="00CF641B">
              <w:rPr>
                <w:bCs/>
              </w:rPr>
              <w:t>9.6 – SEGUNDO TESOUREIRO:</w:t>
            </w:r>
            <w:r w:rsidRPr="00CF641B">
              <w:t xml:space="preserve"> Acompanhará os trabalhos do tesoureiro titular, e substituirá em casos especiais de renúncia, ausência, doença, ou outros impedimentos legais que venha surgir.</w:t>
            </w:r>
          </w:p>
          <w:p w14:paraId="2E69DE81" w14:textId="77777777" w:rsidR="00CF641B" w:rsidRPr="00CF641B" w:rsidRDefault="00CF641B" w:rsidP="00CF641B">
            <w:r w:rsidRPr="00CF641B">
              <w:rPr>
                <w:bCs/>
              </w:rPr>
              <w:t>9.7 – PRIMEIRO SECRETÁRIO:</w:t>
            </w:r>
            <w:r w:rsidRPr="00CF641B">
              <w:t xml:space="preserve"> Acompanhar e participar das reuniões ordinárias e extraordinárias, registrando em livro Ata, as decisões tomadas em reuniões, onde passará para o coordenador e vice-coordenador para aprovação.</w:t>
            </w:r>
          </w:p>
          <w:p w14:paraId="2E89BE26" w14:textId="77777777" w:rsidR="00CF641B" w:rsidRPr="00CF641B" w:rsidRDefault="00CF641B" w:rsidP="00CF641B">
            <w:r w:rsidRPr="00CF641B">
              <w:rPr>
                <w:bCs/>
              </w:rPr>
              <w:t>9.8 – SEGUNDO SECRETÁRIO:</w:t>
            </w:r>
            <w:r w:rsidRPr="00CF641B">
              <w:t xml:space="preserve"> Acompanhar e participar das reuniões, substituindo o secretário titular em casos especiais. É função do segundo secretário, a divulgação de eventos junto aos grupos, cadastramento, inscrições etc.</w:t>
            </w:r>
          </w:p>
          <w:p w14:paraId="755095FD" w14:textId="77777777" w:rsidR="00CF641B" w:rsidRPr="00CF641B" w:rsidRDefault="00CF641B" w:rsidP="00CF641B">
            <w:r w:rsidRPr="00CF641B">
              <w:rPr>
                <w:bCs/>
              </w:rPr>
              <w:t>10 - TEMPO DE MANDATO DA COORDENAÇÃO:</w:t>
            </w:r>
          </w:p>
          <w:p w14:paraId="2F96F11D" w14:textId="77777777" w:rsidR="00CF641B" w:rsidRPr="00CF641B" w:rsidRDefault="00CF641B" w:rsidP="00CF641B">
            <w:r w:rsidRPr="00CF641B">
              <w:rPr>
                <w:bCs/>
              </w:rPr>
              <w:t xml:space="preserve">10.1 - </w:t>
            </w:r>
            <w:r w:rsidRPr="00CF641B">
              <w:t>O Tempo de mandato da Coordenação THMM, será de 2 (dois) anos, de acordo as diretrizes Eclesiásticas, e o início do mandato da coordenação, será sempre após 60 (sessenta) dias da eleição, para que o antigo coordenador possa regularizar situações ou sanar possíveis pendências.</w:t>
            </w:r>
          </w:p>
          <w:p w14:paraId="4CACB615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10.2 - </w:t>
            </w:r>
            <w:r w:rsidRPr="00CF641B">
              <w:t>Caso haja possibilidade e com o conhecimento do (Arce)Bispo, poderá haver reeleição do coordenador e vice, passando a livre escolha do coordenador e vice, a formação da tesouraria e secretarias e novamente levados ao conhecimento do (Arce)Bispo.</w:t>
            </w:r>
          </w:p>
          <w:p w14:paraId="18D22796" w14:textId="77777777" w:rsidR="00CF641B" w:rsidRPr="00CF641B" w:rsidRDefault="00CF641B" w:rsidP="00CF641B">
            <w:r w:rsidRPr="00CF641B">
              <w:rPr>
                <w:bCs/>
              </w:rPr>
              <w:t xml:space="preserve">10.3 - </w:t>
            </w:r>
            <w:r w:rsidRPr="00CF641B">
              <w:t xml:space="preserve">O tempo máximo do coordenador a frente do </w:t>
            </w:r>
            <w:r w:rsidRPr="00CF641B">
              <w:rPr>
                <w:bCs/>
              </w:rPr>
              <w:t>THMM</w:t>
            </w:r>
            <w:r w:rsidRPr="00CF641B">
              <w:t xml:space="preserve"> é de 2 (dois) anos, sujeito a mais 2 anos, somando-se 4 (quatro) anos no máximo.</w:t>
            </w:r>
          </w:p>
          <w:p w14:paraId="514564CE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10.4 - </w:t>
            </w:r>
            <w:r w:rsidRPr="00CF641B">
              <w:t>Será eleito para o cargo de coordenador e vice-coordenador, aqueles que obtiverem a maioria simples dos votos</w:t>
            </w:r>
            <w:r w:rsidRPr="00CF641B">
              <w:rPr>
                <w:lang w:val="en-US"/>
              </w:rPr>
              <w:t>, e</w:t>
            </w:r>
            <w:r w:rsidRPr="00CF641B">
              <w:t xml:space="preserve"> em caso de empate, terá novamente no local uma nova votação, se permanecer empate, o antigo </w:t>
            </w:r>
            <w:r w:rsidRPr="00CF641B">
              <w:lastRenderedPageBreak/>
              <w:t xml:space="preserve">coordenador terá direito </w:t>
            </w:r>
            <w:proofErr w:type="gramStart"/>
            <w:r w:rsidRPr="00CF641B">
              <w:t>a</w:t>
            </w:r>
            <w:proofErr w:type="gramEnd"/>
            <w:r w:rsidRPr="00CF641B">
              <w:t xml:space="preserve"> um voto, juntamente com a Autoridade Eclesiástica presente que também terá direito a um voto. A Autoridade Eclesiástica não poderá interferir na </w:t>
            </w:r>
            <w:proofErr w:type="spellStart"/>
            <w:r w:rsidRPr="00CF641B">
              <w:t>na</w:t>
            </w:r>
            <w:proofErr w:type="spellEnd"/>
            <w:r w:rsidRPr="00CF641B">
              <w:t xml:space="preserve"> indicação.</w:t>
            </w:r>
          </w:p>
          <w:p w14:paraId="6E391F54" w14:textId="77777777" w:rsidR="00CF641B" w:rsidRPr="00CF641B" w:rsidRDefault="00CF641B" w:rsidP="00CF641B">
            <w:r w:rsidRPr="00CF641B">
              <w:rPr>
                <w:bCs/>
              </w:rPr>
              <w:t xml:space="preserve">10.5 - </w:t>
            </w:r>
            <w:r w:rsidRPr="00CF641B">
              <w:t xml:space="preserve">Para o cargo de coordenador do </w:t>
            </w:r>
            <w:r w:rsidRPr="00CF641B">
              <w:rPr>
                <w:bCs/>
              </w:rPr>
              <w:t>THMM</w:t>
            </w:r>
            <w:r w:rsidRPr="00CF641B">
              <w:t xml:space="preserve"> (Arqui</w:t>
            </w:r>
            <w:proofErr w:type="gramStart"/>
            <w:r w:rsidRPr="00CF641B">
              <w:t>)Diocesano</w:t>
            </w:r>
            <w:proofErr w:type="gramEnd"/>
            <w:r w:rsidRPr="00CF641B">
              <w:t>, só poderá se candidatar quem estiver participando ativamente em seu grupo de origem a mais de 2 (dois) anos, com conhecimento doutrinal católico ou ter sido coordenador de grupo pelo período de 2 (dois) anos. (Quando possível, participar do curso extensivo que é uma exigência da Igreja para formação de líderes e missionários leigos).</w:t>
            </w:r>
          </w:p>
          <w:p w14:paraId="2073DA52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10.6 - </w:t>
            </w:r>
            <w:r w:rsidRPr="00CF641B">
              <w:t xml:space="preserve">O coordenador eleito, cumprirá seu mandato em comunhão com a Igreja, colocando o </w:t>
            </w:r>
            <w:r w:rsidRPr="00CF641B">
              <w:rPr>
                <w:bCs/>
              </w:rPr>
              <w:t>THMM</w:t>
            </w:r>
            <w:r w:rsidRPr="00CF641B">
              <w:t xml:space="preserve"> a disposição da (Arqui)Diocese, das Paróquias, das Comunidades, das campanhas, e das situações que julgarem extraordinárias, dando prioridades as visitações, organizações, fundações de grupos, formações, encontros, sugerindo projetos, incentivando-os a recitação do Santo Terço para o bom crescimento do Movimento.</w:t>
            </w:r>
          </w:p>
          <w:p w14:paraId="178B388F" w14:textId="77777777" w:rsidR="00CF641B" w:rsidRPr="00CF641B" w:rsidRDefault="00CF641B" w:rsidP="00CF641B">
            <w:r w:rsidRPr="00CF641B">
              <w:rPr>
                <w:bCs/>
              </w:rPr>
              <w:t>11 - REUNIÕES DA COORDENAÇÃO:</w:t>
            </w:r>
          </w:p>
          <w:p w14:paraId="53058556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11.1 - </w:t>
            </w:r>
            <w:r w:rsidRPr="00CF641B">
              <w:t>A Coordenação se reunirá uma vez no mês em datas agendadas, exceto, quando das atividades ou encontros, sendo interrompido em período de férias na segunda quinzena de dezembro e voltará na primeira semana de fevereiro, podendo se reunir extraordinariamente em qualquer tempo ou lugar, desde, que haja convocação antecipada expedida aos membros.</w:t>
            </w:r>
          </w:p>
          <w:p w14:paraId="15D927B6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11.2 - </w:t>
            </w:r>
            <w:r w:rsidRPr="00CF641B">
              <w:t>A cada semestre, a coordenação deverá se reunir com o (Arce)Bispo e diretores espirituais para avaliação das ações realizadas e programadas.</w:t>
            </w:r>
          </w:p>
          <w:p w14:paraId="46D52112" w14:textId="77777777" w:rsidR="00CF641B" w:rsidRPr="00CF641B" w:rsidRDefault="00CF641B" w:rsidP="00CF641B">
            <w:r w:rsidRPr="00CF641B">
              <w:rPr>
                <w:bCs/>
                <w:lang w:val="en-US"/>
              </w:rPr>
              <w:t>11.3 - </w:t>
            </w:r>
            <w:r w:rsidRPr="00CF641B">
              <w:t xml:space="preserve">Os momentos de oração com a recitação do </w:t>
            </w:r>
            <w:r w:rsidRPr="00CF641B">
              <w:rPr>
                <w:bCs/>
              </w:rPr>
              <w:t xml:space="preserve">Santo </w:t>
            </w:r>
            <w:r w:rsidRPr="00CF641B">
              <w:rPr>
                <w:bCs/>
                <w:color w:val="0070C0"/>
              </w:rPr>
              <w:t>Terço</w:t>
            </w:r>
            <w:r w:rsidRPr="00CF641B">
              <w:t xml:space="preserve"> em homenagem a </w:t>
            </w:r>
            <w:r w:rsidRPr="00CF641B">
              <w:rPr>
                <w:bCs/>
              </w:rPr>
              <w:t>Nossa Senhora</w:t>
            </w:r>
            <w:r w:rsidRPr="00CF641B">
              <w:t>, preferencialmente, deve ser no interior das Igrejas, salões paroquiais, capelas, ou outro local comprovadamente religioso ou respeitoso.</w:t>
            </w:r>
          </w:p>
          <w:p w14:paraId="796292F7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1.4 - </w:t>
            </w:r>
            <w:r w:rsidRPr="00CF641B">
              <w:t xml:space="preserve">A Igreja ou qualquer outro recinto onde esteja o Grupo </w:t>
            </w:r>
            <w:r w:rsidRPr="00CF641B">
              <w:rPr>
                <w:color w:val="0070C0"/>
              </w:rPr>
              <w:t>Terço dos homens</w:t>
            </w:r>
            <w:r w:rsidRPr="00CF641B">
              <w:t>, deve ser tratado com respeito, guardando o silêncio em clima de oração.</w:t>
            </w:r>
          </w:p>
          <w:p w14:paraId="55AD0F5B" w14:textId="77777777" w:rsidR="00CF641B" w:rsidRPr="00CF641B" w:rsidRDefault="00CF641B" w:rsidP="00CF641B">
            <w:r w:rsidRPr="00CF641B">
              <w:rPr>
                <w:bCs/>
              </w:rPr>
              <w:t xml:space="preserve">Obs.: </w:t>
            </w:r>
            <w:r w:rsidRPr="00CF641B">
              <w:t>Caso haja conduta irregular por parte do coordenador, o vice-coordenador levará o caso ao grupo e será convocada uma nova eleição.</w:t>
            </w:r>
          </w:p>
          <w:p w14:paraId="6B32F930" w14:textId="77777777" w:rsidR="00CF641B" w:rsidRPr="00CF641B" w:rsidRDefault="00CF641B" w:rsidP="00CF641B">
            <w:r w:rsidRPr="00CF641B">
              <w:rPr>
                <w:bCs/>
              </w:rPr>
              <w:t>12 - CONTRIBUIÇÃO DOS GRUPOS:</w:t>
            </w:r>
          </w:p>
          <w:p w14:paraId="1D8E8C31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12.1 - </w:t>
            </w:r>
            <w:r w:rsidRPr="00CF641B">
              <w:t xml:space="preserve">Os Grupos do </w:t>
            </w:r>
            <w:r w:rsidRPr="00CF641B">
              <w:rPr>
                <w:color w:val="0070C0"/>
              </w:rPr>
              <w:t>Terço dos Homens</w:t>
            </w:r>
            <w:r w:rsidRPr="00CF641B">
              <w:t xml:space="preserve"> deverão contribuir, com um valor simbólico, dentro das condições de cada grupo, para, junto ao </w:t>
            </w:r>
            <w:r w:rsidRPr="00CF641B">
              <w:rPr>
                <w:bCs/>
              </w:rPr>
              <w:t>THMM</w:t>
            </w:r>
            <w:r w:rsidRPr="00CF641B">
              <w:t xml:space="preserve"> fazer frente as despesas sociais, aluguel de um possível ponto de referência da Coordenação, encontros, formações, viagens dos coordenadores, e outras despesas diversas.</w:t>
            </w:r>
          </w:p>
          <w:p w14:paraId="00A5010E" w14:textId="77777777" w:rsidR="00CF641B" w:rsidRPr="00CF641B" w:rsidRDefault="00CF641B" w:rsidP="00CF641B">
            <w:r w:rsidRPr="00CF641B">
              <w:rPr>
                <w:bCs/>
              </w:rPr>
              <w:t xml:space="preserve">12.2 – </w:t>
            </w:r>
            <w:r w:rsidRPr="00CF641B">
              <w:t xml:space="preserve">O </w:t>
            </w:r>
            <w:r w:rsidRPr="00CF641B">
              <w:rPr>
                <w:bCs/>
                <w:color w:val="0070C0"/>
              </w:rPr>
              <w:t>Terço dos Homens Movimento Mariano</w:t>
            </w:r>
            <w:r w:rsidRPr="00CF641B">
              <w:t xml:space="preserve"> é um Movimento sem fins lucrativos, que se destina somente a missão de evangelizar.</w:t>
            </w:r>
          </w:p>
          <w:p w14:paraId="552633FA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12.3 - </w:t>
            </w:r>
            <w:r w:rsidRPr="00CF641B">
              <w:t>As viagens e estadias dos membros da Coordenação, deverá ser apresentada ao (Arce)Bispo através de uma síntese dos trabalhos que serão apresentados no local de destino ou Encontro.</w:t>
            </w:r>
          </w:p>
          <w:p w14:paraId="35A4D903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12.4 - </w:t>
            </w:r>
            <w:r w:rsidRPr="00CF641B">
              <w:t>As despesas de viagens rodoviárias ou aéreas, hotel, táxi, lanches, almoço ou outras despesas, deverão ser comprovadas através de notas fiscais ou recibos carimbados.</w:t>
            </w:r>
          </w:p>
          <w:p w14:paraId="10260935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12.5 - </w:t>
            </w:r>
            <w:r w:rsidRPr="00CF641B">
              <w:t>Viagens de até 600 Km será por via rodoviária, acima disto, via aérea.</w:t>
            </w:r>
          </w:p>
          <w:p w14:paraId="1E3BE3D0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12.6 – </w:t>
            </w:r>
            <w:r w:rsidRPr="00CF641B">
              <w:t>O Movimento jamais poderá onerar os grupos com exigência de valores de contribuições acima do que eles podem contribuir. Os grupos só poderão ajudar com contribuições em eventos que envolva o Movimento a nível de (Arqui)Diocese.</w:t>
            </w:r>
          </w:p>
          <w:p w14:paraId="7A9F66D2" w14:textId="77777777" w:rsidR="00CF641B" w:rsidRPr="00CF641B" w:rsidRDefault="00CF641B" w:rsidP="00CF641B">
            <w:r w:rsidRPr="00CF641B">
              <w:rPr>
                <w:i/>
                <w:iCs/>
              </w:rPr>
              <w:lastRenderedPageBreak/>
              <w:t xml:space="preserve">Obs.: </w:t>
            </w:r>
            <w:r w:rsidR="001C5492">
              <w:rPr>
                <w:i/>
                <w:iCs/>
              </w:rPr>
              <w:t>será criado o Concelho de Ad</w:t>
            </w:r>
            <w:r w:rsidR="00276931">
              <w:rPr>
                <w:i/>
                <w:iCs/>
              </w:rPr>
              <w:t>mi</w:t>
            </w:r>
            <w:r w:rsidR="001C5492">
              <w:rPr>
                <w:i/>
                <w:iCs/>
              </w:rPr>
              <w:t>n</w:t>
            </w:r>
            <w:r w:rsidR="00276931">
              <w:rPr>
                <w:i/>
                <w:iCs/>
              </w:rPr>
              <w:t>i</w:t>
            </w:r>
            <w:r w:rsidR="001C5492">
              <w:rPr>
                <w:i/>
                <w:iCs/>
              </w:rPr>
              <w:t>stração</w:t>
            </w:r>
            <w:r w:rsidR="00276931">
              <w:rPr>
                <w:i/>
                <w:iCs/>
              </w:rPr>
              <w:t xml:space="preserve"> </w:t>
            </w:r>
            <w:r w:rsidRPr="00CF641B">
              <w:rPr>
                <w:i/>
                <w:iCs/>
              </w:rPr>
              <w:t>“Conselhos” que terão basicamente as seguintes funções:</w:t>
            </w:r>
          </w:p>
          <w:p w14:paraId="50387256" w14:textId="77777777" w:rsidR="00CF641B" w:rsidRPr="00CF641B" w:rsidRDefault="00CF641B" w:rsidP="00CF641B">
            <w:r w:rsidRPr="00CF641B">
              <w:rPr>
                <w:i/>
                <w:iCs/>
              </w:rPr>
              <w:t> </w:t>
            </w:r>
            <w:r w:rsidRPr="00CF641B">
              <w:t xml:space="preserve">1 – Representar o </w:t>
            </w:r>
            <w:r w:rsidRPr="00CF641B">
              <w:rPr>
                <w:color w:val="0070C0"/>
              </w:rPr>
              <w:t>THMM</w:t>
            </w:r>
            <w:r w:rsidRPr="00CF641B">
              <w:t xml:space="preserve"> nas reuniões da Paróquia / Igreja / Capela, (eventualmente só ocorrem no período noturno) quando a coordenação não puder se fazer presente;</w:t>
            </w:r>
          </w:p>
          <w:p w14:paraId="20872463" w14:textId="77777777" w:rsidR="00CF641B" w:rsidRPr="00CF641B" w:rsidRDefault="00CF641B" w:rsidP="00CF641B">
            <w:r w:rsidRPr="00CF641B">
              <w:t xml:space="preserve">2 – Ajudar o coordenador na condução da reza do Santo </w:t>
            </w:r>
            <w:r w:rsidRPr="00CF641B">
              <w:rPr>
                <w:color w:val="0070C0"/>
              </w:rPr>
              <w:t>Terço</w:t>
            </w:r>
            <w:r w:rsidRPr="00CF641B">
              <w:t xml:space="preserve"> nas Paróquia / Igreja / Capela / Hospitais e residências;</w:t>
            </w:r>
            <w:r w:rsidRPr="00CF641B">
              <w:br/>
            </w:r>
            <w:r w:rsidRPr="00CF641B">
              <w:br/>
              <w:t>3 – Participar diretamente dos festejos da Paróquia / Igreja / Capela em homenagem ao Padroeiro(a);</w:t>
            </w:r>
            <w:r w:rsidRPr="00CF641B">
              <w:br/>
            </w:r>
            <w:r w:rsidRPr="00CF641B">
              <w:br/>
              <w:t>4 – Participar das ações sociais aos mais necessitados fora da Paróquia / Igreja / Capela, quando planejadas;</w:t>
            </w:r>
            <w:r w:rsidRPr="00CF641B">
              <w:br/>
            </w:r>
            <w:r w:rsidRPr="00CF641B">
              <w:br/>
              <w:t>5 - Os que desejarem, poderão escolher o que for possível por disponibilidade.</w:t>
            </w:r>
          </w:p>
          <w:p w14:paraId="7B8BA6F4" w14:textId="77777777" w:rsidR="00CF641B" w:rsidRPr="00CF641B" w:rsidRDefault="00CF641B" w:rsidP="00CF641B">
            <w:r w:rsidRPr="00CF641B">
              <w:rPr>
                <w:bCs/>
              </w:rPr>
              <w:t>13 - DAS ESTATÍSTICAS:</w:t>
            </w:r>
          </w:p>
          <w:p w14:paraId="3790D94D" w14:textId="77777777" w:rsidR="00CF641B" w:rsidRPr="00CF641B" w:rsidRDefault="00CF641B" w:rsidP="00CF641B">
            <w:r w:rsidRPr="00CF641B">
              <w:rPr>
                <w:bCs/>
              </w:rPr>
              <w:t xml:space="preserve">13.1 - </w:t>
            </w:r>
            <w:r w:rsidRPr="00CF641B">
              <w:t xml:space="preserve">A cada semana de Oração do </w:t>
            </w:r>
            <w:r w:rsidRPr="00CF641B">
              <w:rPr>
                <w:color w:val="0070C0"/>
              </w:rPr>
              <w:t>Terço</w:t>
            </w:r>
            <w:r w:rsidRPr="00CF641B">
              <w:t xml:space="preserve"> deverá ser feita a contagem dos presentes para manter as estatísticas em dia.</w:t>
            </w:r>
          </w:p>
          <w:p w14:paraId="4AED1FC9" w14:textId="77777777" w:rsidR="00CF641B" w:rsidRPr="00CF641B" w:rsidRDefault="00CF641B" w:rsidP="00CF641B">
            <w:r w:rsidRPr="00CF641B">
              <w:rPr>
                <w:bCs/>
              </w:rPr>
              <w:t>13.2 -</w:t>
            </w:r>
            <w:r w:rsidRPr="00CF641B">
              <w:t xml:space="preserve"> As informações das presenças se destinam a se ter conhecimento se as participações estão crescendo ou decrescendo e, na segunda hipótese, buscar entender os motivos.</w:t>
            </w:r>
          </w:p>
          <w:p w14:paraId="05E9406F" w14:textId="77777777" w:rsidR="00CF641B" w:rsidRPr="00CF641B" w:rsidRDefault="00CF641B" w:rsidP="00CF641B">
            <w:r w:rsidRPr="00CF641B">
              <w:rPr>
                <w:bCs/>
              </w:rPr>
              <w:t xml:space="preserve">13.3 - </w:t>
            </w:r>
            <w:r w:rsidRPr="00CF641B">
              <w:t xml:space="preserve">Existe modelo apropriado para a Comunidade fazer o controle da frequência semanal, mensal e, por fim, a anual. Basta consultar a página </w:t>
            </w:r>
            <w:r w:rsidRPr="00CF641B">
              <w:rPr>
                <w:bCs/>
                <w:i/>
                <w:iCs/>
              </w:rPr>
              <w:t>“Formulários/Manuais”</w:t>
            </w:r>
            <w:r w:rsidRPr="00CF641B">
              <w:t xml:space="preserve"> do referido site já citado anteriormente.</w:t>
            </w:r>
          </w:p>
          <w:p w14:paraId="605990B4" w14:textId="77777777" w:rsidR="00CF641B" w:rsidRPr="00CF641B" w:rsidRDefault="00CF641B" w:rsidP="00CF641B">
            <w:r w:rsidRPr="00CF641B">
              <w:rPr>
                <w:bCs/>
              </w:rPr>
              <w:t xml:space="preserve">13.4 - </w:t>
            </w:r>
            <w:r w:rsidRPr="00CF641B">
              <w:t xml:space="preserve">Estas estatísticas deverão ser informadas a cada final de mês para a Coordenação do site do </w:t>
            </w:r>
            <w:r w:rsidRPr="00CF641B">
              <w:rPr>
                <w:color w:val="0070C0"/>
              </w:rPr>
              <w:t>Terço dos Homens</w:t>
            </w:r>
            <w:r w:rsidRPr="00CF641B">
              <w:t>, por e-mail ou telefone, ou ainda por correspondência para que as mesmas possam ser repassadas às outras comunidades para divulgação.</w:t>
            </w:r>
          </w:p>
          <w:p w14:paraId="671133F0" w14:textId="77777777" w:rsidR="00CF641B" w:rsidRPr="00CF641B" w:rsidRDefault="00CF641B" w:rsidP="00CF641B">
            <w:r w:rsidRPr="00CF641B">
              <w:rPr>
                <w:bCs/>
              </w:rPr>
              <w:t>13.5 -</w:t>
            </w:r>
            <w:r w:rsidRPr="00CF641B">
              <w:t xml:space="preserve"> As divulgações das presenças não têm por finalidade a vaidade, mas sim, o objetivo de fazer com que outros homens, ao tomarem conhecimento da quantidade dos que rezam o Terço, se sintam tocados e venham a fazer parte dessa grande família Mariana.</w:t>
            </w:r>
          </w:p>
          <w:p w14:paraId="1A026345" w14:textId="77777777" w:rsidR="00CF641B" w:rsidRPr="00CF641B" w:rsidRDefault="00CF641B" w:rsidP="00CF641B">
            <w:r w:rsidRPr="00CF641B">
              <w:rPr>
                <w:bCs/>
              </w:rPr>
              <w:t>14 - DISPOSIÇÕES FINAIS:</w:t>
            </w:r>
          </w:p>
          <w:p w14:paraId="68A702D0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14.1 - </w:t>
            </w:r>
            <w:r w:rsidRPr="00CF641B">
              <w:rPr>
                <w:bCs/>
                <w:i/>
                <w:iCs/>
              </w:rPr>
              <w:t xml:space="preserve">Qualquer membro do </w:t>
            </w:r>
            <w:r w:rsidRPr="00CF641B">
              <w:rPr>
                <w:bCs/>
                <w:i/>
                <w:iCs/>
                <w:color w:val="0070C0"/>
              </w:rPr>
              <w:t>THMM</w:t>
            </w:r>
            <w:r w:rsidRPr="00CF641B">
              <w:rPr>
                <w:bCs/>
                <w:i/>
                <w:iCs/>
              </w:rPr>
              <w:t xml:space="preserve"> (Arqui)Diocesano ou de qualquer Grupo de Oração do </w:t>
            </w:r>
            <w:r w:rsidRPr="00CF641B">
              <w:rPr>
                <w:bCs/>
                <w:i/>
                <w:iCs/>
                <w:color w:val="0070C0"/>
              </w:rPr>
              <w:t>Terço dos Homens</w:t>
            </w:r>
            <w:r w:rsidRPr="00CF641B">
              <w:rPr>
                <w:bCs/>
                <w:i/>
                <w:iCs/>
              </w:rPr>
              <w:t>, que vier a candidatar-se para cargo eletivo político partidário, deverá desvincular-se 6 (seis) meses antes, de qualquer função que exerça dentro da coordenação ou grupo.</w:t>
            </w:r>
          </w:p>
          <w:p w14:paraId="6A23E0F8" w14:textId="77777777" w:rsidR="00CF641B" w:rsidRPr="00CF641B" w:rsidRDefault="00CF641B" w:rsidP="00CF641B">
            <w:r w:rsidRPr="00CF641B">
              <w:rPr>
                <w:bCs/>
                <w:lang w:val="en-US"/>
              </w:rPr>
              <w:t>14.2 -</w:t>
            </w:r>
            <w:r w:rsidRPr="00CF641B">
              <w:rPr>
                <w:lang w:val="en-US"/>
              </w:rPr>
              <w:t xml:space="preserve"> </w:t>
            </w:r>
            <w:r w:rsidRPr="00CF641B">
              <w:t>Campanha partidária, bem como apresentação de candidatos é terminantemente proibido, salvo, se dentro do Movimento um membro estiver concorrendo ao mandato partidário, mesmo assim, o coordenador só informa ao Movimento, que existe um irmão (membro) que é candidato à eleição partidária.</w:t>
            </w:r>
          </w:p>
          <w:p w14:paraId="7D7A6A26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14.3 - </w:t>
            </w:r>
            <w:r w:rsidRPr="00CF641B">
              <w:t>A Igreja motiva e incentiva qualquer membro a candidatar-se ao pleito eletivo partidário, defendendo sempre a vida</w:t>
            </w:r>
            <w:r w:rsidRPr="00CF641B">
              <w:rPr>
                <w:lang w:val="en-US"/>
              </w:rPr>
              <w:t xml:space="preserve"> e</w:t>
            </w:r>
            <w:r w:rsidRPr="00CF641B">
              <w:t xml:space="preserve"> o direito justo aos filhos de Deus dentro dos valores estabelecidos pela Doutrina Social da Igreja. Mas, a Igreja não participa de campanhas, conchavos, predileção, associações ou qualquer outra forma que venha beneficiar partidos políticos ou candidatos a se promoverem. A Igreja é livre e soberana na defesa e liberdade de todos os cristãos. A política partidária causa divergência e discórdia e o papel da Igreja é unir os filhos de Deus em um só propósito dentro do projeto de Deus (</w:t>
            </w:r>
            <w:r w:rsidR="00276931">
              <w:t>s</w:t>
            </w:r>
            <w:r w:rsidRPr="00CF641B">
              <w:t>alvação da humanidade).</w:t>
            </w:r>
          </w:p>
          <w:p w14:paraId="5C472EC3" w14:textId="77777777" w:rsidR="00CF641B" w:rsidRPr="00CF641B" w:rsidRDefault="00CF641B" w:rsidP="00CF641B">
            <w:r w:rsidRPr="00CF641B">
              <w:rPr>
                <w:bCs/>
                <w:lang w:val="en-US"/>
              </w:rPr>
              <w:t>14.4 -</w:t>
            </w:r>
            <w:r w:rsidRPr="00CF641B">
              <w:rPr>
                <w:lang w:val="en-US"/>
              </w:rPr>
              <w:t xml:space="preserve"> 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>, poderá convidar, contratar qualquer missionário, pregador, formador de outra cidade ou Estado, bem como, Ministérios de Músicas Católicas que considerar conveniente para o bem e fortalecimento do Movimento.</w:t>
            </w:r>
          </w:p>
          <w:p w14:paraId="31D9CB87" w14:textId="77777777" w:rsidR="00CF641B" w:rsidRPr="00CF641B" w:rsidRDefault="00CF641B" w:rsidP="00CF641B">
            <w:r w:rsidRPr="00CF641B">
              <w:rPr>
                <w:bCs/>
                <w:lang w:val="en-US"/>
              </w:rPr>
              <w:lastRenderedPageBreak/>
              <w:t>14.5 -</w:t>
            </w:r>
            <w:r w:rsidRPr="00CF641B">
              <w:rPr>
                <w:lang w:val="en-US"/>
              </w:rPr>
              <w:t xml:space="preserve"> </w:t>
            </w:r>
            <w:r w:rsidRPr="00CF641B">
              <w:t>O coordenador, deverá estender convites para que os membros participem de formações para o bom conhecimento do Evangelho, Sacramentos, Liturgia, Catecismo e Doutrina Social.</w:t>
            </w:r>
          </w:p>
          <w:p w14:paraId="0B61C7F9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14.6 - </w:t>
            </w:r>
            <w:r w:rsidRPr="00CF641B">
              <w:t xml:space="preserve">Qualquer Grupo ou membro do </w:t>
            </w:r>
            <w:r w:rsidRPr="00CF641B">
              <w:rPr>
                <w:bCs/>
                <w:color w:val="0070C0"/>
              </w:rPr>
              <w:t>THMM</w:t>
            </w:r>
            <w:r w:rsidRPr="00CF641B">
              <w:t xml:space="preserve"> que porventura quiser apresentar a outros grupos, convites projetos, indicações de formação, avisos, pregadores ou qualquer outro assunto relevante ao Movimento, terá primeiro que apresentar ao Coordenação do Movimento para possível análise e est</w:t>
            </w:r>
            <w:r w:rsidR="00276931">
              <w:t>e</w:t>
            </w:r>
            <w:r w:rsidRPr="00CF641B">
              <w:t xml:space="preserve"> apresentará ao (Arce)Bispo para conhecimento. Cabe também apresentar ao pároco destinatário, para seu conhecimento</w:t>
            </w:r>
            <w:r w:rsidRPr="00CF641B">
              <w:rPr>
                <w:bCs/>
                <w:lang w:val="en-US"/>
              </w:rPr>
              <w:t>.</w:t>
            </w:r>
            <w:r w:rsidRPr="00CF641B">
              <w:rPr>
                <w:bCs/>
                <w:lang w:val="en-US"/>
              </w:rPr>
              <w:br/>
            </w:r>
            <w:r w:rsidRPr="00CF641B">
              <w:rPr>
                <w:bCs/>
                <w:lang w:val="en-US"/>
              </w:rPr>
              <w:br/>
              <w:t xml:space="preserve">14.7 - </w:t>
            </w:r>
            <w:r w:rsidRPr="00CF641B">
              <w:t xml:space="preserve">O </w:t>
            </w:r>
            <w:r w:rsidRPr="00CF641B">
              <w:rPr>
                <w:bCs/>
              </w:rPr>
              <w:t>THMM</w:t>
            </w:r>
            <w:r w:rsidRPr="00CF641B">
              <w:t xml:space="preserve"> tem a hierarquia e obediência, como manda a Santa Madre Igreja.</w:t>
            </w:r>
          </w:p>
          <w:p w14:paraId="41414B56" w14:textId="77777777" w:rsidR="00CF641B" w:rsidRPr="00CF641B" w:rsidRDefault="00CF641B" w:rsidP="00CF641B">
            <w:r w:rsidRPr="00CF641B">
              <w:rPr>
                <w:bCs/>
                <w:lang w:val="en-US"/>
              </w:rPr>
              <w:t xml:space="preserve">14.8 - </w:t>
            </w:r>
            <w:r w:rsidRPr="00CF641B">
              <w:t xml:space="preserve">Qualquer outra observação será bem aceita ou acrescentada </w:t>
            </w:r>
            <w:proofErr w:type="gramStart"/>
            <w:r w:rsidRPr="00CF641B">
              <w:t>a</w:t>
            </w:r>
            <w:proofErr w:type="gramEnd"/>
            <w:r w:rsidRPr="00CF641B">
              <w:t xml:space="preserve"> este Estatuto, mas, jamais retirado o que aqui está escrito e aprovado, sem aprovação da Coordenação e do Conselho.</w:t>
            </w:r>
          </w:p>
          <w:p w14:paraId="00F3FEB5" w14:textId="77777777" w:rsidR="00CF641B" w:rsidRPr="00CF641B" w:rsidRDefault="00CF641B" w:rsidP="00CF641B">
            <w:r w:rsidRPr="00CF641B">
              <w:rPr>
                <w:bCs/>
              </w:rPr>
              <w:t>Obs.: O Presente Estatuto, terá validade após Registro em Cartório, e por tempo indeterminado, e poderá ser alterado ou acrescentado mediante aprovação do Conselho em votação e por maioria dos votos.</w:t>
            </w:r>
          </w:p>
        </w:tc>
      </w:tr>
    </w:tbl>
    <w:p w14:paraId="46CC7489" w14:textId="77777777" w:rsidR="000D571F" w:rsidRDefault="000D571F"/>
    <w:sectPr w:rsidR="000D571F" w:rsidSect="00493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5435" w14:textId="77777777" w:rsidR="00F84872" w:rsidRDefault="00F84872" w:rsidP="00F84872">
      <w:pPr>
        <w:spacing w:after="0" w:line="240" w:lineRule="auto"/>
      </w:pPr>
      <w:r>
        <w:separator/>
      </w:r>
    </w:p>
  </w:endnote>
  <w:endnote w:type="continuationSeparator" w:id="0">
    <w:p w14:paraId="78779324" w14:textId="77777777" w:rsidR="00F84872" w:rsidRDefault="00F84872" w:rsidP="00F8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A022" w14:textId="77777777" w:rsidR="00F84872" w:rsidRDefault="00F848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6089" w14:textId="77777777" w:rsidR="00F84872" w:rsidRDefault="00F848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62D1" w14:textId="77777777" w:rsidR="00F84872" w:rsidRDefault="00F84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20C7" w14:textId="77777777" w:rsidR="00F84872" w:rsidRDefault="00F84872" w:rsidP="00F84872">
      <w:pPr>
        <w:spacing w:after="0" w:line="240" w:lineRule="auto"/>
      </w:pPr>
      <w:r>
        <w:separator/>
      </w:r>
    </w:p>
  </w:footnote>
  <w:footnote w:type="continuationSeparator" w:id="0">
    <w:p w14:paraId="2DA13719" w14:textId="77777777" w:rsidR="00F84872" w:rsidRDefault="00F84872" w:rsidP="00F8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4091" w14:textId="77777777" w:rsidR="00F84872" w:rsidRDefault="00F848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010523"/>
      <w:docPartObj>
        <w:docPartGallery w:val="Page Numbers (Top of Page)"/>
        <w:docPartUnique/>
      </w:docPartObj>
    </w:sdtPr>
    <w:sdtContent>
      <w:p w14:paraId="78CECF6D" w14:textId="4AE6E3BC" w:rsidR="00F84872" w:rsidRDefault="00F8487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EC922" w14:textId="77777777" w:rsidR="00F84872" w:rsidRDefault="00F84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3A14" w14:textId="77777777" w:rsidR="00F84872" w:rsidRDefault="00F848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1B"/>
    <w:rsid w:val="000D571F"/>
    <w:rsid w:val="001C5492"/>
    <w:rsid w:val="00276931"/>
    <w:rsid w:val="004934A7"/>
    <w:rsid w:val="007E6D0E"/>
    <w:rsid w:val="00AB63C9"/>
    <w:rsid w:val="00C56B63"/>
    <w:rsid w:val="00CF641B"/>
    <w:rsid w:val="00D46BFC"/>
    <w:rsid w:val="00F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B508"/>
  <w15:chartTrackingRefBased/>
  <w15:docId w15:val="{3A7D1D7E-6922-4C79-838E-6CE9FF9A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b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4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4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64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64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64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64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64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4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4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64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64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64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64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64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64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64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4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64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64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4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641B"/>
    <w:rPr>
      <w:b w:val="0"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F64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41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8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872"/>
  </w:style>
  <w:style w:type="paragraph" w:styleId="Rodap">
    <w:name w:val="footer"/>
    <w:basedOn w:val="Normal"/>
    <w:link w:val="RodapChar"/>
    <w:uiPriority w:val="99"/>
    <w:unhideWhenUsed/>
    <w:rsid w:val="00F8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codoshomens.com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Thsite\Enciclicas%20apost&#243;licas\Apostolado%20leigos.doc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Thsite\Enciclicas%20apost&#243;licas\Exorta&#231;&#245;es%20Apost&#243;licas.doc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3260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Terçco dos Homens Movimento Mariano</dc:creator>
  <cp:keywords/>
  <dc:description/>
  <cp:lastModifiedBy>Terçco dos Homens Movimento Mariano</cp:lastModifiedBy>
  <cp:revision>2</cp:revision>
  <dcterms:created xsi:type="dcterms:W3CDTF">2025-03-10T20:46:00Z</dcterms:created>
  <dcterms:modified xsi:type="dcterms:W3CDTF">2025-03-10T20:46:00Z</dcterms:modified>
</cp:coreProperties>
</file>